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0EAE" w14:textId="7709A987" w:rsidR="00155E29" w:rsidRDefault="00155E29" w:rsidP="00CD3F6D"/>
    <w:p w14:paraId="4357D15B" w14:textId="4C6772BF" w:rsidR="00160376" w:rsidRDefault="00160376" w:rsidP="009E7CC9">
      <w:pPr>
        <w:pStyle w:val="Title"/>
      </w:pPr>
      <w:r>
        <w:t>ICEM 2019 T</w:t>
      </w:r>
      <w:r>
        <w:t xml:space="preserve">erms and Conditions </w:t>
      </w:r>
    </w:p>
    <w:p w14:paraId="1B0759DE" w14:textId="60CE72A8" w:rsidR="00160376" w:rsidRPr="00EF0982" w:rsidRDefault="00160376" w:rsidP="000D6F07">
      <w:pPr>
        <w:spacing w:before="240"/>
        <w:rPr>
          <w:rFonts w:asciiTheme="minorHAnsi" w:hAnsiTheme="minorHAnsi" w:cstheme="minorHAnsi"/>
        </w:rPr>
      </w:pPr>
      <w:bookmarkStart w:id="0" w:name="_GoBack"/>
      <w:bookmarkEnd w:id="0"/>
      <w:r w:rsidRPr="00EF0982">
        <w:rPr>
          <w:rFonts w:asciiTheme="minorHAnsi" w:hAnsiTheme="minorHAnsi" w:cstheme="minorHAnsi"/>
        </w:rPr>
        <w:t xml:space="preserve">The following terms and conditions apply to delegates that </w:t>
      </w:r>
      <w:r w:rsidR="009E7CC9" w:rsidRPr="00EF0982">
        <w:rPr>
          <w:rFonts w:asciiTheme="minorHAnsi" w:hAnsiTheme="minorHAnsi" w:cstheme="minorHAnsi"/>
        </w:rPr>
        <w:t>registering</w:t>
      </w:r>
      <w:r w:rsidRPr="00EF0982">
        <w:rPr>
          <w:rFonts w:asciiTheme="minorHAnsi" w:hAnsiTheme="minorHAnsi" w:cstheme="minorHAnsi"/>
        </w:rPr>
        <w:t xml:space="preserve"> fo</w:t>
      </w:r>
      <w:r w:rsidR="009E7CC9" w:rsidRPr="00EF0982">
        <w:rPr>
          <w:rFonts w:asciiTheme="minorHAnsi" w:hAnsiTheme="minorHAnsi" w:cstheme="minorHAnsi"/>
        </w:rPr>
        <w:t>r</w:t>
      </w:r>
      <w:r w:rsidRPr="00EF0982">
        <w:rPr>
          <w:rFonts w:asciiTheme="minorHAnsi" w:hAnsiTheme="minorHAnsi" w:cstheme="minorHAnsi"/>
        </w:rPr>
        <w:t xml:space="preserve"> ICEM 201</w:t>
      </w:r>
      <w:r w:rsidR="009E7CC9" w:rsidRPr="00EF0982">
        <w:rPr>
          <w:rFonts w:asciiTheme="minorHAnsi" w:hAnsiTheme="minorHAnsi" w:cstheme="minorHAnsi"/>
        </w:rPr>
        <w:t>9</w:t>
      </w:r>
      <w:r w:rsidR="000D6F07">
        <w:rPr>
          <w:rFonts w:asciiTheme="minorHAnsi" w:hAnsiTheme="minorHAnsi" w:cstheme="minorHAnsi"/>
        </w:rPr>
        <w:t>:</w:t>
      </w:r>
    </w:p>
    <w:p w14:paraId="1DC6DFC5" w14:textId="77777777" w:rsidR="00EF0982" w:rsidRDefault="00160376" w:rsidP="000D6F07">
      <w:pPr>
        <w:pStyle w:val="ListParagraph"/>
        <w:numPr>
          <w:ilvl w:val="0"/>
          <w:numId w:val="4"/>
        </w:numPr>
        <w:spacing w:before="240"/>
        <w:rPr>
          <w:rFonts w:asciiTheme="minorHAnsi" w:hAnsiTheme="minorHAnsi" w:cstheme="minorHAnsi"/>
        </w:rPr>
      </w:pPr>
      <w:r w:rsidRPr="00EF0982">
        <w:rPr>
          <w:rFonts w:asciiTheme="minorHAnsi" w:hAnsiTheme="minorHAnsi" w:cstheme="minorHAnsi"/>
        </w:rPr>
        <w:t xml:space="preserve">A delegate place will be granted upon confirmation of payment, subject to WEMC’s discretion. </w:t>
      </w:r>
    </w:p>
    <w:p w14:paraId="3563EB5C" w14:textId="77777777" w:rsidR="00EF0982" w:rsidRDefault="00160376" w:rsidP="000D6F07">
      <w:pPr>
        <w:pStyle w:val="ListParagraph"/>
        <w:numPr>
          <w:ilvl w:val="0"/>
          <w:numId w:val="4"/>
        </w:numPr>
        <w:spacing w:before="240"/>
        <w:rPr>
          <w:rFonts w:asciiTheme="minorHAnsi" w:hAnsiTheme="minorHAnsi" w:cstheme="minorHAnsi"/>
        </w:rPr>
      </w:pPr>
      <w:r w:rsidRPr="00EF0982">
        <w:rPr>
          <w:rFonts w:asciiTheme="minorHAnsi" w:hAnsiTheme="minorHAnsi" w:cstheme="minorHAnsi"/>
        </w:rPr>
        <w:t xml:space="preserve">Where payment has not been received prior to the event date, a delegate place will not be held. </w:t>
      </w:r>
    </w:p>
    <w:p w14:paraId="41D65D6A" w14:textId="77777777" w:rsidR="00EF0982" w:rsidRDefault="00160376" w:rsidP="000D6F07">
      <w:pPr>
        <w:pStyle w:val="ListParagraph"/>
        <w:numPr>
          <w:ilvl w:val="0"/>
          <w:numId w:val="4"/>
        </w:numPr>
        <w:spacing w:before="240"/>
        <w:rPr>
          <w:rFonts w:asciiTheme="minorHAnsi" w:hAnsiTheme="minorHAnsi" w:cstheme="minorHAnsi"/>
        </w:rPr>
      </w:pPr>
      <w:r w:rsidRPr="00EF0982">
        <w:rPr>
          <w:rFonts w:asciiTheme="minorHAnsi" w:hAnsiTheme="minorHAnsi" w:cstheme="minorHAnsi"/>
        </w:rPr>
        <w:t>If you are unable to attend the event, we welcome substitute delegates attending in your place, subject to our discretion. Please notify us of any substitutions at icem201</w:t>
      </w:r>
      <w:r w:rsidR="00EF0982">
        <w:rPr>
          <w:rFonts w:asciiTheme="minorHAnsi" w:hAnsiTheme="minorHAnsi" w:cstheme="minorHAnsi"/>
        </w:rPr>
        <w:t>9</w:t>
      </w:r>
      <w:r w:rsidRPr="00EF0982">
        <w:rPr>
          <w:rFonts w:asciiTheme="minorHAnsi" w:hAnsiTheme="minorHAnsi" w:cstheme="minorHAnsi"/>
        </w:rPr>
        <w:t xml:space="preserve">@wemcouncil.org clearly detailing your reasons for the substitution. </w:t>
      </w:r>
    </w:p>
    <w:p w14:paraId="571A54A7" w14:textId="77777777" w:rsidR="00EF0982" w:rsidRDefault="00160376" w:rsidP="000D6F07">
      <w:pPr>
        <w:pStyle w:val="ListParagraph"/>
        <w:numPr>
          <w:ilvl w:val="0"/>
          <w:numId w:val="4"/>
        </w:numPr>
        <w:spacing w:before="240"/>
        <w:rPr>
          <w:rFonts w:asciiTheme="minorHAnsi" w:hAnsiTheme="minorHAnsi" w:cstheme="minorHAnsi"/>
        </w:rPr>
      </w:pPr>
      <w:r w:rsidRPr="00EF0982">
        <w:rPr>
          <w:rFonts w:asciiTheme="minorHAnsi" w:hAnsiTheme="minorHAnsi" w:cstheme="minorHAnsi"/>
        </w:rPr>
        <w:t>Cancellations are to be sent in writing to icem201</w:t>
      </w:r>
      <w:r w:rsidR="00EF0982">
        <w:rPr>
          <w:rFonts w:asciiTheme="minorHAnsi" w:hAnsiTheme="minorHAnsi" w:cstheme="minorHAnsi"/>
        </w:rPr>
        <w:t>9</w:t>
      </w:r>
      <w:r w:rsidRPr="00EF0982">
        <w:rPr>
          <w:rFonts w:asciiTheme="minorHAnsi" w:hAnsiTheme="minorHAnsi" w:cstheme="minorHAnsi"/>
        </w:rPr>
        <w:t xml:space="preserve">@wemcouncil.org and are subject to the following cancellation schedule: </w:t>
      </w:r>
    </w:p>
    <w:p w14:paraId="074CB55D" w14:textId="4946323B" w:rsidR="00EF0982" w:rsidRDefault="00160376" w:rsidP="000D6F07">
      <w:pPr>
        <w:pStyle w:val="ListParagraph"/>
        <w:numPr>
          <w:ilvl w:val="1"/>
          <w:numId w:val="4"/>
        </w:numPr>
        <w:spacing w:before="240"/>
        <w:rPr>
          <w:rFonts w:asciiTheme="minorHAnsi" w:hAnsiTheme="minorHAnsi" w:cstheme="minorHAnsi"/>
        </w:rPr>
      </w:pPr>
      <w:r w:rsidRPr="00EF0982">
        <w:rPr>
          <w:rFonts w:asciiTheme="minorHAnsi" w:hAnsiTheme="minorHAnsi" w:cstheme="minorHAnsi"/>
        </w:rPr>
        <w:t xml:space="preserve">Cancellation on, or before, </w:t>
      </w:r>
      <w:r w:rsidR="008928EB">
        <w:rPr>
          <w:rFonts w:asciiTheme="minorHAnsi" w:hAnsiTheme="minorHAnsi" w:cstheme="minorHAnsi"/>
        </w:rPr>
        <w:t>22</w:t>
      </w:r>
      <w:r w:rsidRPr="00EF0982">
        <w:rPr>
          <w:rFonts w:asciiTheme="minorHAnsi" w:hAnsiTheme="minorHAnsi" w:cstheme="minorHAnsi"/>
        </w:rPr>
        <w:t xml:space="preserve"> </w:t>
      </w:r>
      <w:r w:rsidR="004A7E78">
        <w:rPr>
          <w:rFonts w:asciiTheme="minorHAnsi" w:hAnsiTheme="minorHAnsi" w:cstheme="minorHAnsi"/>
        </w:rPr>
        <w:t>May 2019</w:t>
      </w:r>
      <w:r w:rsidRPr="00EF0982">
        <w:rPr>
          <w:rFonts w:asciiTheme="minorHAnsi" w:hAnsiTheme="minorHAnsi" w:cstheme="minorHAnsi"/>
        </w:rPr>
        <w:t xml:space="preserve">: </w:t>
      </w:r>
      <w:r w:rsidR="00721F41">
        <w:rPr>
          <w:rFonts w:asciiTheme="minorHAnsi" w:hAnsiTheme="minorHAnsi" w:cstheme="minorHAnsi"/>
        </w:rPr>
        <w:br/>
      </w:r>
      <w:r w:rsidRPr="00EF0982">
        <w:rPr>
          <w:rFonts w:asciiTheme="minorHAnsi" w:hAnsiTheme="minorHAnsi" w:cstheme="minorHAnsi"/>
        </w:rPr>
        <w:t xml:space="preserve">100% of monies paid will be refunded minus 75 </w:t>
      </w:r>
      <w:r w:rsidR="000A27A8">
        <w:rPr>
          <w:rFonts w:asciiTheme="minorHAnsi" w:hAnsiTheme="minorHAnsi" w:cstheme="minorHAnsi"/>
        </w:rPr>
        <w:t>EUR</w:t>
      </w:r>
      <w:r w:rsidRPr="00EF0982">
        <w:rPr>
          <w:rFonts w:asciiTheme="minorHAnsi" w:hAnsiTheme="minorHAnsi" w:cstheme="minorHAnsi"/>
        </w:rPr>
        <w:t xml:space="preserve"> administration fees</w:t>
      </w:r>
    </w:p>
    <w:p w14:paraId="73BAF8EF" w14:textId="598F547F" w:rsidR="00EF0982" w:rsidRDefault="00160376" w:rsidP="000D6F07">
      <w:pPr>
        <w:pStyle w:val="ListParagraph"/>
        <w:numPr>
          <w:ilvl w:val="1"/>
          <w:numId w:val="4"/>
        </w:numPr>
        <w:spacing w:before="240"/>
        <w:rPr>
          <w:rFonts w:asciiTheme="minorHAnsi" w:hAnsiTheme="minorHAnsi" w:cstheme="minorHAnsi"/>
        </w:rPr>
      </w:pPr>
      <w:r w:rsidRPr="00EF0982">
        <w:rPr>
          <w:rFonts w:asciiTheme="minorHAnsi" w:hAnsiTheme="minorHAnsi" w:cstheme="minorHAnsi"/>
        </w:rPr>
        <w:t xml:space="preserve">Cancellation between </w:t>
      </w:r>
      <w:r w:rsidR="008928EB">
        <w:rPr>
          <w:rFonts w:asciiTheme="minorHAnsi" w:hAnsiTheme="minorHAnsi" w:cstheme="minorHAnsi"/>
        </w:rPr>
        <w:t>23</w:t>
      </w:r>
      <w:r w:rsidRPr="00EF0982">
        <w:rPr>
          <w:rFonts w:asciiTheme="minorHAnsi" w:hAnsiTheme="minorHAnsi" w:cstheme="minorHAnsi"/>
        </w:rPr>
        <w:t xml:space="preserve"> </w:t>
      </w:r>
      <w:r w:rsidR="0012369D">
        <w:rPr>
          <w:rFonts w:asciiTheme="minorHAnsi" w:hAnsiTheme="minorHAnsi" w:cstheme="minorHAnsi"/>
        </w:rPr>
        <w:t>May</w:t>
      </w:r>
      <w:r w:rsidRPr="00EF0982">
        <w:rPr>
          <w:rFonts w:asciiTheme="minorHAnsi" w:hAnsiTheme="minorHAnsi" w:cstheme="minorHAnsi"/>
        </w:rPr>
        <w:t xml:space="preserve"> – 0</w:t>
      </w:r>
      <w:r w:rsidR="00112155">
        <w:rPr>
          <w:rFonts w:asciiTheme="minorHAnsi" w:hAnsiTheme="minorHAnsi" w:cstheme="minorHAnsi"/>
        </w:rPr>
        <w:t>5</w:t>
      </w:r>
      <w:r w:rsidRPr="00EF0982">
        <w:rPr>
          <w:rFonts w:asciiTheme="minorHAnsi" w:hAnsiTheme="minorHAnsi" w:cstheme="minorHAnsi"/>
        </w:rPr>
        <w:t xml:space="preserve"> </w:t>
      </w:r>
      <w:r w:rsidR="00112155">
        <w:rPr>
          <w:rFonts w:asciiTheme="minorHAnsi" w:hAnsiTheme="minorHAnsi" w:cstheme="minorHAnsi"/>
        </w:rPr>
        <w:t>June 2019</w:t>
      </w:r>
      <w:r w:rsidRPr="00EF0982">
        <w:rPr>
          <w:rFonts w:asciiTheme="minorHAnsi" w:hAnsiTheme="minorHAnsi" w:cstheme="minorHAnsi"/>
        </w:rPr>
        <w:t xml:space="preserve">: </w:t>
      </w:r>
      <w:r w:rsidR="00721F41">
        <w:rPr>
          <w:rFonts w:asciiTheme="minorHAnsi" w:hAnsiTheme="minorHAnsi" w:cstheme="minorHAnsi"/>
        </w:rPr>
        <w:br/>
      </w:r>
      <w:r w:rsidRPr="00EF0982">
        <w:rPr>
          <w:rFonts w:asciiTheme="minorHAnsi" w:hAnsiTheme="minorHAnsi" w:cstheme="minorHAnsi"/>
        </w:rPr>
        <w:t xml:space="preserve">50% cancellation fee will apply </w:t>
      </w:r>
    </w:p>
    <w:p w14:paraId="3EBF7E86" w14:textId="44AFF055" w:rsidR="00160376" w:rsidRDefault="00160376" w:rsidP="000D6F07">
      <w:pPr>
        <w:pStyle w:val="ListParagraph"/>
        <w:numPr>
          <w:ilvl w:val="1"/>
          <w:numId w:val="4"/>
        </w:numPr>
        <w:spacing w:before="240"/>
        <w:rPr>
          <w:rFonts w:asciiTheme="minorHAnsi" w:hAnsiTheme="minorHAnsi" w:cstheme="minorHAnsi"/>
        </w:rPr>
      </w:pPr>
      <w:r w:rsidRPr="00EF0982">
        <w:rPr>
          <w:rFonts w:asciiTheme="minorHAnsi" w:hAnsiTheme="minorHAnsi" w:cstheme="minorHAnsi"/>
        </w:rPr>
        <w:t>Cancellation 0</w:t>
      </w:r>
      <w:r w:rsidR="000A27A8">
        <w:rPr>
          <w:rFonts w:asciiTheme="minorHAnsi" w:hAnsiTheme="minorHAnsi" w:cstheme="minorHAnsi"/>
        </w:rPr>
        <w:t>6</w:t>
      </w:r>
      <w:r w:rsidRPr="00EF0982">
        <w:rPr>
          <w:rFonts w:asciiTheme="minorHAnsi" w:hAnsiTheme="minorHAnsi" w:cstheme="minorHAnsi"/>
        </w:rPr>
        <w:t xml:space="preserve"> </w:t>
      </w:r>
      <w:r w:rsidR="00112155">
        <w:rPr>
          <w:rFonts w:asciiTheme="minorHAnsi" w:hAnsiTheme="minorHAnsi" w:cstheme="minorHAnsi"/>
        </w:rPr>
        <w:t>June 2019</w:t>
      </w:r>
      <w:r w:rsidR="000A27A8">
        <w:rPr>
          <w:rFonts w:asciiTheme="minorHAnsi" w:hAnsiTheme="minorHAnsi" w:cstheme="minorHAnsi"/>
        </w:rPr>
        <w:t xml:space="preserve"> onwards</w:t>
      </w:r>
      <w:r w:rsidRPr="00EF0982">
        <w:rPr>
          <w:rFonts w:asciiTheme="minorHAnsi" w:hAnsiTheme="minorHAnsi" w:cstheme="minorHAnsi"/>
        </w:rPr>
        <w:t xml:space="preserve">: </w:t>
      </w:r>
      <w:r w:rsidR="00721F41">
        <w:rPr>
          <w:rFonts w:asciiTheme="minorHAnsi" w:hAnsiTheme="minorHAnsi" w:cstheme="minorHAnsi"/>
        </w:rPr>
        <w:br/>
      </w:r>
      <w:r w:rsidRPr="00EF0982">
        <w:rPr>
          <w:rFonts w:asciiTheme="minorHAnsi" w:hAnsiTheme="minorHAnsi" w:cstheme="minorHAnsi"/>
        </w:rPr>
        <w:t xml:space="preserve">No refund of monies paid </w:t>
      </w:r>
    </w:p>
    <w:p w14:paraId="5211BCC3" w14:textId="77777777" w:rsidR="00F9082D" w:rsidRDefault="00160376" w:rsidP="000D6F07">
      <w:pPr>
        <w:pStyle w:val="ListParagraph"/>
        <w:numPr>
          <w:ilvl w:val="0"/>
          <w:numId w:val="4"/>
        </w:numPr>
        <w:spacing w:before="240"/>
        <w:rPr>
          <w:rFonts w:asciiTheme="minorHAnsi" w:hAnsiTheme="minorHAnsi" w:cstheme="minorHAnsi"/>
        </w:rPr>
      </w:pPr>
      <w:r w:rsidRPr="00F9082D">
        <w:rPr>
          <w:rFonts w:asciiTheme="minorHAnsi" w:hAnsiTheme="minorHAnsi" w:cstheme="minorHAnsi"/>
        </w:rPr>
        <w:t xml:space="preserve">If the event is cancelled due to circumstances beyond our control, a full refund will be received. However, we will not be liable for any other costs incurred by delegates. </w:t>
      </w:r>
    </w:p>
    <w:p w14:paraId="0766ADED" w14:textId="77777777" w:rsidR="00F9082D" w:rsidRDefault="00160376" w:rsidP="000D6F07">
      <w:pPr>
        <w:pStyle w:val="ListParagraph"/>
        <w:numPr>
          <w:ilvl w:val="0"/>
          <w:numId w:val="4"/>
        </w:numPr>
        <w:spacing w:before="240"/>
        <w:rPr>
          <w:rFonts w:asciiTheme="minorHAnsi" w:hAnsiTheme="minorHAnsi" w:cstheme="minorHAnsi"/>
        </w:rPr>
      </w:pPr>
      <w:r w:rsidRPr="00F9082D">
        <w:rPr>
          <w:rFonts w:asciiTheme="minorHAnsi" w:hAnsiTheme="minorHAnsi" w:cstheme="minorHAnsi"/>
        </w:rPr>
        <w:t xml:space="preserve">It may be necessary for reasons beyond our control to change the timing and content of the programme. </w:t>
      </w:r>
    </w:p>
    <w:p w14:paraId="613D22CA" w14:textId="77777777" w:rsidR="00F9082D" w:rsidRDefault="00160376" w:rsidP="000D6F07">
      <w:pPr>
        <w:pStyle w:val="ListParagraph"/>
        <w:numPr>
          <w:ilvl w:val="0"/>
          <w:numId w:val="4"/>
        </w:numPr>
        <w:spacing w:before="240"/>
        <w:rPr>
          <w:rFonts w:asciiTheme="minorHAnsi" w:hAnsiTheme="minorHAnsi" w:cstheme="minorHAnsi"/>
        </w:rPr>
      </w:pPr>
      <w:r w:rsidRPr="00F9082D">
        <w:rPr>
          <w:rFonts w:asciiTheme="minorHAnsi" w:hAnsiTheme="minorHAnsi" w:cstheme="minorHAnsi"/>
        </w:rPr>
        <w:t xml:space="preserve">We may arrange for photographs and/or video recordings to be taken during the event to be used for promotional purposes. Delegates who do not wish for their image to be used in the manner must notify us prior to the event. </w:t>
      </w:r>
    </w:p>
    <w:p w14:paraId="1D96F9BA" w14:textId="65D2C0D9" w:rsidR="00160376" w:rsidRPr="00F9082D" w:rsidRDefault="00160376" w:rsidP="000D6F07">
      <w:pPr>
        <w:pStyle w:val="ListParagraph"/>
        <w:numPr>
          <w:ilvl w:val="0"/>
          <w:numId w:val="4"/>
        </w:numPr>
        <w:spacing w:before="240"/>
        <w:rPr>
          <w:rFonts w:asciiTheme="minorHAnsi" w:hAnsiTheme="minorHAnsi" w:cstheme="minorHAnsi"/>
        </w:rPr>
      </w:pPr>
      <w:r w:rsidRPr="00F9082D">
        <w:rPr>
          <w:rFonts w:asciiTheme="minorHAnsi" w:hAnsiTheme="minorHAnsi" w:cstheme="minorHAnsi"/>
        </w:rPr>
        <w:t xml:space="preserve">By submitting registration details, delegates allow us to contact you as required for the organisation and administration of the event. </w:t>
      </w:r>
    </w:p>
    <w:p w14:paraId="48B9996B" w14:textId="77777777" w:rsidR="00160376" w:rsidRPr="00CD3F6D" w:rsidRDefault="00160376" w:rsidP="00CD3F6D"/>
    <w:sectPr w:rsidR="00160376" w:rsidRPr="00CD3F6D" w:rsidSect="00D82106">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8344" w14:textId="77777777" w:rsidR="004328F0" w:rsidRDefault="004328F0" w:rsidP="003D7DFC">
      <w:r>
        <w:separator/>
      </w:r>
    </w:p>
  </w:endnote>
  <w:endnote w:type="continuationSeparator" w:id="0">
    <w:p w14:paraId="5F93A8BE" w14:textId="77777777" w:rsidR="004328F0" w:rsidRDefault="004328F0" w:rsidP="003D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8C1C" w14:textId="77777777" w:rsidR="003D7DFC" w:rsidRDefault="003D7DFC">
    <w:pPr>
      <w:pStyle w:val="Footer"/>
    </w:pPr>
    <w:r>
      <w:rPr>
        <w:noProof/>
      </w:rPr>
      <w:drawing>
        <wp:inline distT="0" distB="0" distL="0" distR="0" wp14:anchorId="631A342E" wp14:editId="7F50B8F3">
          <wp:extent cx="5727700" cy="829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20 at 09.16.34.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29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0C5A" w14:textId="77777777" w:rsidR="004328F0" w:rsidRDefault="004328F0" w:rsidP="003D7DFC">
      <w:r>
        <w:separator/>
      </w:r>
    </w:p>
  </w:footnote>
  <w:footnote w:type="continuationSeparator" w:id="0">
    <w:p w14:paraId="31670160" w14:textId="77777777" w:rsidR="004328F0" w:rsidRDefault="004328F0" w:rsidP="003D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6EA4" w14:textId="77777777" w:rsidR="003D7DFC" w:rsidRDefault="003D7DFC">
    <w:pPr>
      <w:pStyle w:val="Header"/>
    </w:pPr>
    <w:r>
      <w:rPr>
        <w:noProof/>
      </w:rPr>
      <w:drawing>
        <wp:inline distT="0" distB="0" distL="0" distR="0" wp14:anchorId="5CA0DB8D" wp14:editId="22138D23">
          <wp:extent cx="5727700" cy="814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0 at 09.16.2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14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12B7E"/>
    <w:multiLevelType w:val="hybridMultilevel"/>
    <w:tmpl w:val="6F40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C558F"/>
    <w:multiLevelType w:val="hybridMultilevel"/>
    <w:tmpl w:val="3CDEA4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45BAD"/>
    <w:multiLevelType w:val="hybridMultilevel"/>
    <w:tmpl w:val="45C96A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563632E"/>
    <w:multiLevelType w:val="hybridMultilevel"/>
    <w:tmpl w:val="AB9C15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FC"/>
    <w:rsid w:val="000638C4"/>
    <w:rsid w:val="000A27A8"/>
    <w:rsid w:val="000B5388"/>
    <w:rsid w:val="000D6F07"/>
    <w:rsid w:val="000F651A"/>
    <w:rsid w:val="00112155"/>
    <w:rsid w:val="0012369D"/>
    <w:rsid w:val="0012408D"/>
    <w:rsid w:val="00155E29"/>
    <w:rsid w:val="00160376"/>
    <w:rsid w:val="00192DA1"/>
    <w:rsid w:val="00236A0B"/>
    <w:rsid w:val="002B6555"/>
    <w:rsid w:val="002D1E4D"/>
    <w:rsid w:val="00322791"/>
    <w:rsid w:val="00373F40"/>
    <w:rsid w:val="003822C0"/>
    <w:rsid w:val="00382D63"/>
    <w:rsid w:val="003D5347"/>
    <w:rsid w:val="003D7DFC"/>
    <w:rsid w:val="004013CD"/>
    <w:rsid w:val="0041474F"/>
    <w:rsid w:val="004328F0"/>
    <w:rsid w:val="004A7E78"/>
    <w:rsid w:val="004B7276"/>
    <w:rsid w:val="00522AC8"/>
    <w:rsid w:val="00557E0A"/>
    <w:rsid w:val="005C181B"/>
    <w:rsid w:val="005C551D"/>
    <w:rsid w:val="00685E20"/>
    <w:rsid w:val="006C6E86"/>
    <w:rsid w:val="006F02C3"/>
    <w:rsid w:val="007153CE"/>
    <w:rsid w:val="00721F41"/>
    <w:rsid w:val="00740DD1"/>
    <w:rsid w:val="00774046"/>
    <w:rsid w:val="0079042D"/>
    <w:rsid w:val="007F3F90"/>
    <w:rsid w:val="00882CB1"/>
    <w:rsid w:val="008928EB"/>
    <w:rsid w:val="009061B0"/>
    <w:rsid w:val="009E7CC9"/>
    <w:rsid w:val="00AA3926"/>
    <w:rsid w:val="00AB3176"/>
    <w:rsid w:val="00AD00F5"/>
    <w:rsid w:val="00AD56ED"/>
    <w:rsid w:val="00AF6ECB"/>
    <w:rsid w:val="00CD3F6D"/>
    <w:rsid w:val="00D03F3E"/>
    <w:rsid w:val="00D82106"/>
    <w:rsid w:val="00D95F04"/>
    <w:rsid w:val="00DD1942"/>
    <w:rsid w:val="00DD1E1D"/>
    <w:rsid w:val="00E10628"/>
    <w:rsid w:val="00E2727F"/>
    <w:rsid w:val="00EE419B"/>
    <w:rsid w:val="00EF0982"/>
    <w:rsid w:val="00F141D8"/>
    <w:rsid w:val="00F9082D"/>
    <w:rsid w:val="011329E1"/>
    <w:rsid w:val="0CC93242"/>
    <w:rsid w:val="0F19622A"/>
    <w:rsid w:val="1295A31D"/>
    <w:rsid w:val="1CA8001D"/>
    <w:rsid w:val="31805A33"/>
    <w:rsid w:val="394DFD0D"/>
    <w:rsid w:val="4A62DADD"/>
    <w:rsid w:val="4D5FA7DD"/>
    <w:rsid w:val="5682EAA1"/>
    <w:rsid w:val="5AC2A8EA"/>
    <w:rsid w:val="646F430A"/>
    <w:rsid w:val="7B2BE2F3"/>
    <w:rsid w:val="7F809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00A0"/>
  <w15:chartTrackingRefBased/>
  <w15:docId w15:val="{AD447AB2-9A3B-6449-98C3-DADD4E4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0"/>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51D"/>
    <w:rPr>
      <w:rFonts w:ascii="Cambria" w:eastAsia="SimSu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DFC"/>
    <w:pPr>
      <w:tabs>
        <w:tab w:val="center" w:pos="4680"/>
        <w:tab w:val="right" w:pos="9360"/>
      </w:tabs>
    </w:pPr>
  </w:style>
  <w:style w:type="character" w:customStyle="1" w:styleId="HeaderChar">
    <w:name w:val="Header Char"/>
    <w:basedOn w:val="DefaultParagraphFont"/>
    <w:link w:val="Header"/>
    <w:uiPriority w:val="99"/>
    <w:rsid w:val="003D7DFC"/>
  </w:style>
  <w:style w:type="paragraph" w:styleId="Footer">
    <w:name w:val="footer"/>
    <w:basedOn w:val="Normal"/>
    <w:link w:val="FooterChar"/>
    <w:uiPriority w:val="99"/>
    <w:unhideWhenUsed/>
    <w:rsid w:val="003D7DFC"/>
    <w:pPr>
      <w:tabs>
        <w:tab w:val="center" w:pos="4680"/>
        <w:tab w:val="right" w:pos="9360"/>
      </w:tabs>
    </w:pPr>
  </w:style>
  <w:style w:type="character" w:customStyle="1" w:styleId="FooterChar">
    <w:name w:val="Footer Char"/>
    <w:basedOn w:val="DefaultParagraphFont"/>
    <w:link w:val="Footer"/>
    <w:uiPriority w:val="99"/>
    <w:rsid w:val="003D7DFC"/>
  </w:style>
  <w:style w:type="paragraph" w:customStyle="1" w:styleId="BodyCopy">
    <w:name w:val="Body Copy"/>
    <w:link w:val="BodyCopyCharChar"/>
    <w:uiPriority w:val="99"/>
    <w:rsid w:val="005C551D"/>
    <w:pPr>
      <w:autoSpaceDE w:val="0"/>
      <w:autoSpaceDN w:val="0"/>
      <w:adjustRightInd w:val="0"/>
      <w:spacing w:before="40" w:after="160" w:line="250" w:lineRule="atLeast"/>
      <w:textAlignment w:val="baseline"/>
    </w:pPr>
    <w:rPr>
      <w:rFonts w:ascii="Arial" w:eastAsia="Times New Roman" w:hAnsi="Arial" w:cs="GillSans Light"/>
      <w:color w:val="000000"/>
      <w:sz w:val="20"/>
      <w:szCs w:val="19"/>
      <w:lang w:val="en-AU" w:eastAsia="en-AU"/>
    </w:rPr>
  </w:style>
  <w:style w:type="character" w:customStyle="1" w:styleId="BodyCopyCharChar">
    <w:name w:val="Body Copy Char Char"/>
    <w:link w:val="BodyCopy"/>
    <w:uiPriority w:val="99"/>
    <w:rsid w:val="005C551D"/>
    <w:rPr>
      <w:rFonts w:ascii="Arial" w:eastAsia="Times New Roman" w:hAnsi="Arial" w:cs="GillSans Light"/>
      <w:color w:val="000000"/>
      <w:sz w:val="20"/>
      <w:szCs w:val="19"/>
      <w:lang w:val="en-AU" w:eastAsia="en-AU"/>
    </w:rPr>
  </w:style>
  <w:style w:type="character" w:styleId="CommentReference">
    <w:name w:val="annotation reference"/>
    <w:semiHidden/>
    <w:rsid w:val="005C551D"/>
    <w:rPr>
      <w:sz w:val="16"/>
      <w:szCs w:val="16"/>
    </w:rPr>
  </w:style>
  <w:style w:type="paragraph" w:styleId="CommentText">
    <w:name w:val="annotation text"/>
    <w:basedOn w:val="Normal"/>
    <w:link w:val="CommentTextChar"/>
    <w:semiHidden/>
    <w:rsid w:val="005C551D"/>
    <w:pPr>
      <w:spacing w:after="120" w:line="220" w:lineRule="exact"/>
    </w:pPr>
    <w:rPr>
      <w:rFonts w:ascii="Arial" w:eastAsia="Times New Roman" w:hAnsi="Arial"/>
      <w:sz w:val="20"/>
      <w:szCs w:val="20"/>
      <w:lang w:val="en-AU" w:eastAsia="en-AU"/>
    </w:rPr>
  </w:style>
  <w:style w:type="character" w:customStyle="1" w:styleId="CommentTextChar">
    <w:name w:val="Comment Text Char"/>
    <w:basedOn w:val="DefaultParagraphFont"/>
    <w:link w:val="CommentText"/>
    <w:semiHidden/>
    <w:rsid w:val="005C551D"/>
    <w:rPr>
      <w:rFonts w:ascii="Arial" w:eastAsia="Times New Roman" w:hAnsi="Arial" w:cs="Times New Roman"/>
      <w:sz w:val="20"/>
      <w:szCs w:val="20"/>
      <w:lang w:val="en-AU" w:eastAsia="en-AU"/>
    </w:rPr>
  </w:style>
  <w:style w:type="table" w:styleId="ColorfulShading-Accent5">
    <w:name w:val="Colorful Shading Accent 5"/>
    <w:basedOn w:val="TableNormal"/>
    <w:rsid w:val="005C551D"/>
    <w:rPr>
      <w:rFonts w:ascii="Cambria" w:eastAsia="SimSun" w:hAnsi="Cambria" w:cs="Times New Roman"/>
      <w:color w:val="000000" w:themeColor="text1"/>
      <w:sz w:val="20"/>
      <w:szCs w:val="20"/>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5C551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551D"/>
    <w:rPr>
      <w:rFonts w:ascii="Times New Roman" w:eastAsia="SimSu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0B5388"/>
    <w:pPr>
      <w:spacing w:after="0" w:line="240" w:lineRule="auto"/>
    </w:pPr>
    <w:rPr>
      <w:rFonts w:ascii="Cambria" w:eastAsia="SimSun" w:hAnsi="Cambria"/>
      <w:b/>
      <w:bCs/>
      <w:lang w:val="en-US" w:eastAsia="en-US"/>
    </w:rPr>
  </w:style>
  <w:style w:type="character" w:customStyle="1" w:styleId="CommentSubjectChar">
    <w:name w:val="Comment Subject Char"/>
    <w:basedOn w:val="CommentTextChar"/>
    <w:link w:val="CommentSubject"/>
    <w:uiPriority w:val="99"/>
    <w:semiHidden/>
    <w:rsid w:val="000B5388"/>
    <w:rPr>
      <w:rFonts w:ascii="Cambria" w:eastAsia="SimSun" w:hAnsi="Cambria" w:cs="Times New Roman"/>
      <w:b/>
      <w:bCs/>
      <w:sz w:val="20"/>
      <w:szCs w:val="20"/>
      <w:lang w:val="en-US" w:eastAsia="en-AU"/>
    </w:rPr>
  </w:style>
  <w:style w:type="paragraph" w:customStyle="1" w:styleId="Default">
    <w:name w:val="Default"/>
    <w:rsid w:val="00160376"/>
    <w:pPr>
      <w:autoSpaceDE w:val="0"/>
      <w:autoSpaceDN w:val="0"/>
      <w:adjustRightInd w:val="0"/>
    </w:pPr>
    <w:rPr>
      <w:rFonts w:ascii="Calibri" w:hAnsi="Calibri" w:cs="Calibri"/>
      <w:color w:val="000000"/>
    </w:rPr>
  </w:style>
  <w:style w:type="paragraph" w:styleId="Title">
    <w:name w:val="Title"/>
    <w:basedOn w:val="Normal"/>
    <w:next w:val="Normal"/>
    <w:link w:val="TitleChar"/>
    <w:uiPriority w:val="10"/>
    <w:qFormat/>
    <w:rsid w:val="009E7C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CC9"/>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EF0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74E0-9252-4471-9CC5-BD8726A7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Kit Rackley (WEMC)</cp:lastModifiedBy>
  <cp:revision>16</cp:revision>
  <dcterms:created xsi:type="dcterms:W3CDTF">2018-10-10T12:26:00Z</dcterms:created>
  <dcterms:modified xsi:type="dcterms:W3CDTF">2018-10-10T13:19:00Z</dcterms:modified>
</cp:coreProperties>
</file>